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2F526" w14:textId="51FA844B" w:rsidR="00711DC4" w:rsidRPr="0057484F" w:rsidRDefault="00711DC4" w:rsidP="00711DC4">
      <w:pPr>
        <w:pStyle w:val="Naslov"/>
        <w:jc w:val="center"/>
        <w:rPr>
          <w:color w:val="auto"/>
          <w:sz w:val="24"/>
          <w:szCs w:val="24"/>
          <w:lang w:val="hr-BA"/>
        </w:rPr>
      </w:pPr>
      <w:r w:rsidRPr="0057484F">
        <w:rPr>
          <w:color w:val="auto"/>
          <w:sz w:val="24"/>
          <w:szCs w:val="24"/>
          <w:lang w:val="hr-BA"/>
        </w:rPr>
        <w:t>Strategija razvoja Tuzlanskog kantona za period 2021.-2027. godina</w:t>
      </w:r>
    </w:p>
    <w:p w14:paraId="0120240F" w14:textId="452B6DCD" w:rsidR="001D5996" w:rsidRPr="0057484F" w:rsidRDefault="004A7510" w:rsidP="0056632C">
      <w:pPr>
        <w:jc w:val="center"/>
        <w:rPr>
          <w:rFonts w:ascii="Cambria" w:eastAsia="Times New Roman" w:hAnsi="Cambria" w:cs="Times New Roman"/>
          <w:b/>
          <w:bCs/>
          <w:spacing w:val="5"/>
          <w:kern w:val="28"/>
          <w:sz w:val="30"/>
          <w:szCs w:val="30"/>
          <w:lang w:val="hr-BA" w:eastAsia="hr-HR"/>
        </w:rPr>
      </w:pPr>
      <w:r w:rsidRPr="0057484F">
        <w:rPr>
          <w:rFonts w:ascii="Cambria" w:eastAsia="Times New Roman" w:hAnsi="Cambria" w:cs="Times New Roman"/>
          <w:b/>
          <w:bCs/>
          <w:spacing w:val="5"/>
          <w:kern w:val="28"/>
          <w:sz w:val="30"/>
          <w:szCs w:val="30"/>
          <w:lang w:val="hr-BA" w:eastAsia="hr-HR"/>
        </w:rPr>
        <w:t>OBRAZAC</w:t>
      </w:r>
      <w:r w:rsidR="007C372C" w:rsidRPr="0057484F">
        <w:rPr>
          <w:rFonts w:ascii="Cambria" w:eastAsia="Times New Roman" w:hAnsi="Cambria" w:cs="Times New Roman"/>
          <w:b/>
          <w:bCs/>
          <w:spacing w:val="5"/>
          <w:kern w:val="28"/>
          <w:sz w:val="30"/>
          <w:szCs w:val="30"/>
          <w:lang w:val="hr-BA" w:eastAsia="hr-HR"/>
        </w:rPr>
        <w:t xml:space="preserve"> ZA DOSTAVU PRIJEDLOGA IZMJENA I </w:t>
      </w:r>
      <w:r w:rsidR="00B14C1E" w:rsidRPr="0057484F">
        <w:rPr>
          <w:rFonts w:ascii="Cambria" w:eastAsia="Times New Roman" w:hAnsi="Cambria" w:cs="Times New Roman"/>
          <w:b/>
          <w:bCs/>
          <w:spacing w:val="5"/>
          <w:kern w:val="28"/>
          <w:sz w:val="30"/>
          <w:szCs w:val="30"/>
          <w:lang w:val="hr-BA" w:eastAsia="hr-HR"/>
        </w:rPr>
        <w:t>DOPUNA</w:t>
      </w:r>
      <w:r w:rsidR="007C372C" w:rsidRPr="0057484F">
        <w:rPr>
          <w:rFonts w:ascii="Cambria" w:eastAsia="Times New Roman" w:hAnsi="Cambria" w:cs="Times New Roman"/>
          <w:b/>
          <w:bCs/>
          <w:spacing w:val="5"/>
          <w:kern w:val="28"/>
          <w:sz w:val="30"/>
          <w:szCs w:val="30"/>
          <w:lang w:val="hr-BA" w:eastAsia="hr-HR"/>
        </w:rPr>
        <w:t xml:space="preserve"> TEKSTA </w:t>
      </w:r>
      <w:r w:rsidR="00017479" w:rsidRPr="0057484F">
        <w:rPr>
          <w:rFonts w:ascii="Cambria" w:eastAsia="Times New Roman" w:hAnsi="Cambria" w:cs="Times New Roman"/>
          <w:b/>
          <w:bCs/>
          <w:spacing w:val="5"/>
          <w:kern w:val="28"/>
          <w:sz w:val="30"/>
          <w:szCs w:val="30"/>
          <w:lang w:val="hr-BA" w:eastAsia="hr-HR"/>
        </w:rPr>
        <w:t>NACRTA STRATEGIJE RAZVOJA TUZLANSKOG KANTONA ZA PERIOD 2021.-2027.GODINA</w:t>
      </w:r>
    </w:p>
    <w:tbl>
      <w:tblPr>
        <w:tblStyle w:val="GridTable3Accent6"/>
        <w:tblW w:w="9640" w:type="dxa"/>
        <w:tblInd w:w="-284" w:type="dxa"/>
        <w:tblLook w:val="04A0" w:firstRow="1" w:lastRow="0" w:firstColumn="1" w:lastColumn="0" w:noHBand="0" w:noVBand="1"/>
      </w:tblPr>
      <w:tblGrid>
        <w:gridCol w:w="2406"/>
        <w:gridCol w:w="572"/>
        <w:gridCol w:w="6662"/>
      </w:tblGrid>
      <w:tr w:rsidR="007C372C" w:rsidRPr="0057484F" w14:paraId="58ED5AF9" w14:textId="77777777" w:rsidTr="00545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6" w:type="dxa"/>
          </w:tcPr>
          <w:p w14:paraId="491414F0" w14:textId="77777777" w:rsidR="007C372C" w:rsidRPr="0057484F" w:rsidRDefault="007C372C" w:rsidP="007C372C">
            <w:pPr>
              <w:rPr>
                <w:i w:val="0"/>
                <w:iCs w:val="0"/>
                <w:sz w:val="24"/>
                <w:szCs w:val="24"/>
                <w:lang w:val="hr-BA"/>
              </w:rPr>
            </w:pPr>
          </w:p>
        </w:tc>
        <w:tc>
          <w:tcPr>
            <w:tcW w:w="7234" w:type="dxa"/>
            <w:gridSpan w:val="2"/>
          </w:tcPr>
          <w:p w14:paraId="22740B97" w14:textId="77777777" w:rsidR="007C372C" w:rsidRPr="0057484F" w:rsidRDefault="007C372C" w:rsidP="007C37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r-BA"/>
              </w:rPr>
            </w:pPr>
          </w:p>
        </w:tc>
      </w:tr>
      <w:tr w:rsidR="007C372C" w:rsidRPr="0057484F" w14:paraId="776138F0" w14:textId="77777777" w:rsidTr="0054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</w:tcPr>
          <w:p w14:paraId="24C7E85D" w14:textId="4A402614" w:rsidR="007C372C" w:rsidRPr="0057484F" w:rsidRDefault="00711DC4" w:rsidP="007C372C">
            <w:pPr>
              <w:rPr>
                <w:rFonts w:ascii="Cambria" w:hAnsi="Cambria"/>
                <w:i w:val="0"/>
                <w:iCs w:val="0"/>
                <w:lang w:val="hr-BA"/>
              </w:rPr>
            </w:pPr>
            <w:r w:rsidRPr="0057484F">
              <w:rPr>
                <w:rFonts w:ascii="Cambria" w:hAnsi="Cambria"/>
                <w:i w:val="0"/>
                <w:iCs w:val="0"/>
                <w:lang w:val="hr-BA"/>
              </w:rPr>
              <w:t>Ime i prezime</w:t>
            </w:r>
          </w:p>
        </w:tc>
        <w:tc>
          <w:tcPr>
            <w:tcW w:w="6662" w:type="dxa"/>
          </w:tcPr>
          <w:p w14:paraId="2429EC76" w14:textId="77777777" w:rsidR="007C372C" w:rsidRPr="0057484F" w:rsidRDefault="007C372C" w:rsidP="007C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BA"/>
              </w:rPr>
            </w:pPr>
          </w:p>
        </w:tc>
      </w:tr>
      <w:tr w:rsidR="007C372C" w:rsidRPr="0057484F" w14:paraId="4025AB2C" w14:textId="77777777" w:rsidTr="00545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</w:tcPr>
          <w:p w14:paraId="67D259BA" w14:textId="05F67EC6" w:rsidR="007C372C" w:rsidRPr="0057484F" w:rsidRDefault="00711DC4" w:rsidP="007C372C">
            <w:pPr>
              <w:rPr>
                <w:rFonts w:ascii="Cambria" w:hAnsi="Cambria"/>
                <w:i w:val="0"/>
                <w:iCs w:val="0"/>
                <w:lang w:val="hr-BA"/>
              </w:rPr>
            </w:pPr>
            <w:r w:rsidRPr="0057484F">
              <w:rPr>
                <w:rFonts w:ascii="Cambria" w:hAnsi="Cambria"/>
                <w:i w:val="0"/>
                <w:iCs w:val="0"/>
                <w:lang w:val="hr-BA"/>
              </w:rPr>
              <w:t>Radno mjesto</w:t>
            </w:r>
          </w:p>
        </w:tc>
        <w:tc>
          <w:tcPr>
            <w:tcW w:w="6662" w:type="dxa"/>
          </w:tcPr>
          <w:p w14:paraId="0BC92F3B" w14:textId="77777777" w:rsidR="007C372C" w:rsidRPr="0057484F" w:rsidRDefault="007C372C" w:rsidP="007C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BA"/>
              </w:rPr>
            </w:pPr>
          </w:p>
        </w:tc>
      </w:tr>
      <w:tr w:rsidR="007C372C" w:rsidRPr="0057484F" w14:paraId="5515CD0B" w14:textId="77777777" w:rsidTr="0054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</w:tcPr>
          <w:p w14:paraId="00248E6E" w14:textId="291C08D9" w:rsidR="007C372C" w:rsidRPr="0057484F" w:rsidRDefault="00711DC4" w:rsidP="007C372C">
            <w:pPr>
              <w:rPr>
                <w:rFonts w:ascii="Cambria" w:hAnsi="Cambria"/>
                <w:i w:val="0"/>
                <w:iCs w:val="0"/>
                <w:lang w:val="hr-BA"/>
              </w:rPr>
            </w:pPr>
            <w:r w:rsidRPr="0057484F">
              <w:rPr>
                <w:rFonts w:ascii="Cambria" w:hAnsi="Cambria"/>
                <w:i w:val="0"/>
                <w:iCs w:val="0"/>
                <w:lang w:val="hr-BA"/>
              </w:rPr>
              <w:t>Institucija/organizacija</w:t>
            </w:r>
          </w:p>
        </w:tc>
        <w:tc>
          <w:tcPr>
            <w:tcW w:w="6662" w:type="dxa"/>
          </w:tcPr>
          <w:p w14:paraId="1578C477" w14:textId="77777777" w:rsidR="007C372C" w:rsidRPr="0057484F" w:rsidRDefault="007C372C" w:rsidP="007C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BA"/>
              </w:rPr>
            </w:pPr>
          </w:p>
        </w:tc>
      </w:tr>
      <w:tr w:rsidR="007C372C" w:rsidRPr="0057484F" w14:paraId="687127D7" w14:textId="77777777" w:rsidTr="00545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</w:tcPr>
          <w:p w14:paraId="4067EF9A" w14:textId="2252B3C6" w:rsidR="007C372C" w:rsidRPr="0057484F" w:rsidRDefault="00711DC4" w:rsidP="007C372C">
            <w:pPr>
              <w:rPr>
                <w:rFonts w:ascii="Cambria" w:hAnsi="Cambria"/>
                <w:i w:val="0"/>
                <w:iCs w:val="0"/>
                <w:lang w:val="hr-BA"/>
              </w:rPr>
            </w:pPr>
            <w:r w:rsidRPr="0057484F">
              <w:rPr>
                <w:rFonts w:ascii="Cambria" w:hAnsi="Cambria"/>
                <w:i w:val="0"/>
                <w:iCs w:val="0"/>
                <w:lang w:val="hr-BA"/>
              </w:rPr>
              <w:t>e-mail</w:t>
            </w:r>
          </w:p>
        </w:tc>
        <w:tc>
          <w:tcPr>
            <w:tcW w:w="6662" w:type="dxa"/>
          </w:tcPr>
          <w:p w14:paraId="6E5FB35F" w14:textId="77777777" w:rsidR="007C372C" w:rsidRPr="0057484F" w:rsidRDefault="007C372C" w:rsidP="007C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BA"/>
              </w:rPr>
            </w:pPr>
          </w:p>
        </w:tc>
      </w:tr>
      <w:tr w:rsidR="00711DC4" w:rsidRPr="0057484F" w14:paraId="2BAB2F49" w14:textId="77777777" w:rsidTr="0054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</w:tcPr>
          <w:p w14:paraId="191D0384" w14:textId="0C95702F" w:rsidR="00711DC4" w:rsidRPr="0057484F" w:rsidRDefault="00711DC4" w:rsidP="007C372C">
            <w:pPr>
              <w:rPr>
                <w:rFonts w:ascii="Cambria" w:hAnsi="Cambria"/>
                <w:i w:val="0"/>
                <w:iCs w:val="0"/>
                <w:lang w:val="hr-BA"/>
              </w:rPr>
            </w:pPr>
            <w:r w:rsidRPr="0057484F">
              <w:rPr>
                <w:rFonts w:ascii="Cambria" w:hAnsi="Cambria"/>
                <w:i w:val="0"/>
                <w:iCs w:val="0"/>
                <w:lang w:val="hr-BA"/>
              </w:rPr>
              <w:t>Telefon</w:t>
            </w:r>
          </w:p>
        </w:tc>
        <w:tc>
          <w:tcPr>
            <w:tcW w:w="6662" w:type="dxa"/>
          </w:tcPr>
          <w:p w14:paraId="091CA9CF" w14:textId="77777777" w:rsidR="00711DC4" w:rsidRPr="0057484F" w:rsidRDefault="00711DC4" w:rsidP="007C3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hr-BA"/>
              </w:rPr>
            </w:pPr>
          </w:p>
        </w:tc>
      </w:tr>
      <w:tr w:rsidR="007C372C" w:rsidRPr="0057484F" w14:paraId="648164A2" w14:textId="77777777" w:rsidTr="00545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gridSpan w:val="2"/>
          </w:tcPr>
          <w:p w14:paraId="58124556" w14:textId="181EA177" w:rsidR="007C372C" w:rsidRPr="0057484F" w:rsidRDefault="00711DC4" w:rsidP="007C372C">
            <w:pPr>
              <w:rPr>
                <w:rFonts w:ascii="Cambria" w:hAnsi="Cambria"/>
                <w:i w:val="0"/>
                <w:iCs w:val="0"/>
                <w:lang w:val="hr-BA"/>
              </w:rPr>
            </w:pPr>
            <w:r w:rsidRPr="0057484F">
              <w:rPr>
                <w:rFonts w:ascii="Cambria" w:hAnsi="Cambria"/>
                <w:i w:val="0"/>
                <w:iCs w:val="0"/>
                <w:lang w:val="hr-BA"/>
              </w:rPr>
              <w:t>Datum</w:t>
            </w:r>
          </w:p>
        </w:tc>
        <w:tc>
          <w:tcPr>
            <w:tcW w:w="6662" w:type="dxa"/>
          </w:tcPr>
          <w:p w14:paraId="4FFAD31A" w14:textId="77777777" w:rsidR="007C372C" w:rsidRPr="0057484F" w:rsidRDefault="007C372C" w:rsidP="007C3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hr-BA"/>
              </w:rPr>
            </w:pPr>
          </w:p>
        </w:tc>
      </w:tr>
    </w:tbl>
    <w:tbl>
      <w:tblPr>
        <w:tblStyle w:val="GridTable2Accent6"/>
        <w:tblW w:w="9508" w:type="dxa"/>
        <w:tblLook w:val="04A0" w:firstRow="1" w:lastRow="0" w:firstColumn="1" w:lastColumn="0" w:noHBand="0" w:noVBand="1"/>
      </w:tblPr>
      <w:tblGrid>
        <w:gridCol w:w="6627"/>
        <w:gridCol w:w="2881"/>
      </w:tblGrid>
      <w:tr w:rsidR="005457D4" w:rsidRPr="0057484F" w14:paraId="461982A5" w14:textId="77777777" w:rsidTr="00292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8" w:type="dxa"/>
            <w:gridSpan w:val="2"/>
          </w:tcPr>
          <w:p w14:paraId="50BBF8B2" w14:textId="77777777" w:rsidR="005457D4" w:rsidRPr="0057484F" w:rsidRDefault="005457D4" w:rsidP="00864312">
            <w:pPr>
              <w:rPr>
                <w:rFonts w:ascii="Cambria" w:eastAsia="Times New Roman" w:hAnsi="Cambria" w:cs="Times New Roman"/>
                <w:b w:val="0"/>
                <w:bCs w:val="0"/>
                <w:spacing w:val="5"/>
                <w:kern w:val="28"/>
                <w:sz w:val="20"/>
                <w:szCs w:val="20"/>
                <w:lang w:val="hr-BA" w:eastAsia="hr-HR"/>
              </w:rPr>
            </w:pPr>
          </w:p>
          <w:p w14:paraId="71EDAD2D" w14:textId="5919E03A" w:rsidR="00711DC4" w:rsidRPr="0057484F" w:rsidRDefault="00711DC4" w:rsidP="00864312">
            <w:pPr>
              <w:rPr>
                <w:rFonts w:ascii="Cambria" w:hAnsi="Cambria"/>
                <w:b w:val="0"/>
                <w:bCs w:val="0"/>
                <w:i/>
                <w:sz w:val="24"/>
                <w:szCs w:val="24"/>
                <w:lang w:val="hr-BA"/>
              </w:rPr>
            </w:pPr>
            <w:r w:rsidRPr="0057484F">
              <w:rPr>
                <w:rFonts w:ascii="Cambria" w:eastAsia="Times New Roman" w:hAnsi="Cambria" w:cs="Times New Roman"/>
                <w:spacing w:val="5"/>
                <w:kern w:val="28"/>
                <w:sz w:val="32"/>
                <w:szCs w:val="32"/>
                <w:lang w:val="hr-BA" w:eastAsia="hr-HR"/>
              </w:rPr>
              <w:t>PRIJEDLOG IZMJENA</w:t>
            </w:r>
          </w:p>
        </w:tc>
      </w:tr>
      <w:tr w:rsidR="00711DC4" w:rsidRPr="0057484F" w14:paraId="55364F58" w14:textId="77777777" w:rsidTr="0029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7" w:type="dxa"/>
          </w:tcPr>
          <w:p w14:paraId="2F0DEB14" w14:textId="72E665AE" w:rsidR="00711DC4" w:rsidRPr="0057484F" w:rsidRDefault="00711DC4" w:rsidP="00711DC4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Poglavlje u kojem se predlažu izmjene/dopune:</w:t>
            </w:r>
          </w:p>
        </w:tc>
        <w:tc>
          <w:tcPr>
            <w:tcW w:w="2881" w:type="dxa"/>
          </w:tcPr>
          <w:p w14:paraId="4400291E" w14:textId="39239EE9" w:rsidR="00711DC4" w:rsidRPr="0057484F" w:rsidRDefault="00711DC4" w:rsidP="00711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  <w:lang w:val="hr-BA"/>
              </w:rPr>
            </w:pPr>
            <w:r w:rsidRPr="0057484F">
              <w:rPr>
                <w:rFonts w:ascii="Cambria" w:hAnsi="Cambria"/>
                <w:i/>
                <w:sz w:val="24"/>
                <w:szCs w:val="24"/>
                <w:lang w:val="hr-BA"/>
              </w:rPr>
              <w:t>(</w:t>
            </w:r>
            <w:proofErr w:type="spellStart"/>
            <w:r w:rsidRPr="0057484F">
              <w:rPr>
                <w:rFonts w:ascii="Cambria" w:hAnsi="Cambria"/>
                <w:i/>
                <w:sz w:val="24"/>
                <w:szCs w:val="24"/>
                <w:lang w:val="hr-BA"/>
              </w:rPr>
              <w:t>npr</w:t>
            </w:r>
            <w:proofErr w:type="spellEnd"/>
            <w:r w:rsidR="00B40898" w:rsidRPr="0057484F">
              <w:rPr>
                <w:rFonts w:ascii="Cambria" w:hAnsi="Cambria"/>
                <w:i/>
                <w:sz w:val="24"/>
                <w:szCs w:val="24"/>
                <w:lang w:val="hr-BA"/>
              </w:rPr>
              <w:t>: poglavlje 7.4.1.1</w:t>
            </w:r>
            <w:r w:rsidRPr="0057484F">
              <w:rPr>
                <w:rFonts w:ascii="Cambria" w:hAnsi="Cambria"/>
                <w:i/>
                <w:sz w:val="24"/>
                <w:szCs w:val="24"/>
                <w:lang w:val="hr-BA"/>
              </w:rPr>
              <w:t>)</w:t>
            </w:r>
          </w:p>
        </w:tc>
      </w:tr>
      <w:tr w:rsidR="007C372C" w:rsidRPr="0057484F" w14:paraId="69453C15" w14:textId="77777777" w:rsidTr="0029233F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8" w:type="dxa"/>
            <w:gridSpan w:val="2"/>
          </w:tcPr>
          <w:p w14:paraId="5BB5D1FA" w14:textId="77777777" w:rsidR="007C372C" w:rsidRPr="0057484F" w:rsidRDefault="00864312" w:rsidP="00864312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Broj stranice i predložene </w:t>
            </w:r>
            <w:r w:rsidR="007C372C"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promjene/dopune</w:t>
            </w: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:</w:t>
            </w:r>
          </w:p>
        </w:tc>
      </w:tr>
      <w:tr w:rsidR="00864312" w:rsidRPr="0057484F" w14:paraId="71AB4E5A" w14:textId="77777777" w:rsidTr="0029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8" w:type="dxa"/>
            <w:gridSpan w:val="2"/>
          </w:tcPr>
          <w:p w14:paraId="201EF0C9" w14:textId="432A4B08" w:rsidR="00864312" w:rsidRPr="0057484F" w:rsidRDefault="0056632C" w:rsidP="00BD406B">
            <w:pPr>
              <w:rPr>
                <w:rFonts w:ascii="Cambria" w:hAnsi="Cambria"/>
                <w:b w:val="0"/>
                <w:bCs w:val="0"/>
                <w:i/>
                <w:sz w:val="24"/>
                <w:szCs w:val="24"/>
                <w:lang w:val="hr-BA"/>
              </w:rPr>
            </w:pPr>
            <w:r w:rsidRPr="0057484F">
              <w:rPr>
                <w:rFonts w:ascii="Cambria" w:hAnsi="Cambria"/>
                <w:b w:val="0"/>
                <w:bCs w:val="0"/>
                <w:i/>
                <w:sz w:val="24"/>
                <w:szCs w:val="24"/>
                <w:highlight w:val="yellow"/>
                <w:lang w:val="hr-BA"/>
              </w:rPr>
              <w:t>Primjer</w:t>
            </w:r>
            <w:r w:rsidR="00711DC4" w:rsidRPr="0057484F">
              <w:rPr>
                <w:rFonts w:ascii="Cambria" w:hAnsi="Cambria"/>
                <w:b w:val="0"/>
                <w:bCs w:val="0"/>
                <w:i/>
                <w:sz w:val="24"/>
                <w:szCs w:val="24"/>
                <w:highlight w:val="yellow"/>
                <w:lang w:val="hr-BA"/>
              </w:rPr>
              <w:t>:</w:t>
            </w:r>
          </w:p>
          <w:p w14:paraId="5E080BDC" w14:textId="1C68CA3D" w:rsidR="00864312" w:rsidRPr="0057484F" w:rsidRDefault="00B40898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Strana 241</w:t>
            </w:r>
            <w:r w:rsidR="00864312"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. </w:t>
            </w:r>
          </w:p>
          <w:p w14:paraId="75BBE3A4" w14:textId="77777777" w:rsidR="00864312" w:rsidRPr="0057484F" w:rsidRDefault="00864312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</w:p>
          <w:p w14:paraId="4418F9EC" w14:textId="1C83E262" w:rsidR="00864312" w:rsidRPr="0057484F" w:rsidRDefault="00864312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Paragraf za izm</w:t>
            </w:r>
            <w:r w:rsidR="00711DC4"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i</w:t>
            </w: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jeniti:</w:t>
            </w:r>
          </w:p>
          <w:p w14:paraId="4BB4FBCC" w14:textId="48046C8B" w:rsidR="00B40898" w:rsidRPr="0057484F" w:rsidRDefault="00B40898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Na području Tuzlanskog kantona u 2018. godini taksi djelatnost su obavljala 400 taksi prijevoznika. Najveći broj taksi prijevoznika </w:t>
            </w:r>
            <w:proofErr w:type="spellStart"/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registrovan</w:t>
            </w:r>
            <w:proofErr w:type="spellEnd"/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 je na području grada Tuzla, gdje je </w:t>
            </w:r>
            <w:proofErr w:type="spellStart"/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re</w:t>
            </w:r>
            <w:r w:rsidR="000606DC"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gistrovano</w:t>
            </w:r>
            <w:proofErr w:type="spellEnd"/>
            <w:r w:rsidR="000606DC"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 34 pravna lica sa 100 taksi vozila i 136</w:t>
            </w: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 fizička lica sa po jednim taksi vozilom. </w:t>
            </w:r>
          </w:p>
          <w:p w14:paraId="33486AA5" w14:textId="77777777" w:rsidR="00B40898" w:rsidRPr="0057484F" w:rsidRDefault="00B40898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</w:p>
          <w:p w14:paraId="0BCB2AB0" w14:textId="7C2FFE8D" w:rsidR="00B40898" w:rsidRPr="0057484F" w:rsidRDefault="00864312" w:rsidP="00864312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Prijedlog novog paragrafa:</w:t>
            </w:r>
          </w:p>
          <w:p w14:paraId="53C6B0F3" w14:textId="1DCA4466" w:rsidR="00864312" w:rsidRPr="0057484F" w:rsidRDefault="00B40898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Na području Tuzlanskog kantona u 2018. godini taksi djelatnost su obavljala 509 taksi prijevoznika sa 632 taksi vozila.</w:t>
            </w:r>
            <w:r w:rsid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 </w:t>
            </w: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Najveći broj taksi prijevoznika </w:t>
            </w:r>
            <w:proofErr w:type="spellStart"/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registrovan</w:t>
            </w:r>
            <w:proofErr w:type="spellEnd"/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 je na području grada Tuzla, gdje je </w:t>
            </w:r>
            <w:proofErr w:type="spellStart"/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registrovano</w:t>
            </w:r>
            <w:proofErr w:type="spellEnd"/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 34 pravna lica sa 158 taksi vozila i 187 fizička lica sa po jednim taksi vozilom. Dakle, na području grada Tuzla taksi djelatnost se vrši sa 345 taksi vozila.</w:t>
            </w:r>
          </w:p>
          <w:p w14:paraId="769E14CC" w14:textId="77777777" w:rsidR="00B40898" w:rsidRPr="0057484F" w:rsidRDefault="00B40898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</w:p>
          <w:p w14:paraId="2990C9A7" w14:textId="77777777" w:rsidR="00B40898" w:rsidRPr="0057484F" w:rsidRDefault="00B40898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</w:p>
          <w:p w14:paraId="3294C2BE" w14:textId="77777777" w:rsidR="00B40898" w:rsidRPr="0057484F" w:rsidRDefault="00B40898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</w:p>
          <w:p w14:paraId="087F38EA" w14:textId="738E95EA" w:rsidR="00864312" w:rsidRPr="0057484F" w:rsidRDefault="00B40898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Strana</w:t>
            </w:r>
            <w:r w:rsidR="0029233F"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 </w:t>
            </w: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247</w:t>
            </w:r>
            <w:r w:rsidR="00864312"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.</w:t>
            </w:r>
          </w:p>
          <w:p w14:paraId="13B72C4C" w14:textId="77777777" w:rsidR="00864312" w:rsidRPr="0057484F" w:rsidRDefault="00864312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</w:p>
          <w:p w14:paraId="752B176E" w14:textId="608DAAE7" w:rsidR="00864312" w:rsidRPr="0057484F" w:rsidRDefault="00864312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U tabeli </w:t>
            </w:r>
            <w:r w:rsidR="000606DC"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69.Ukupan broj taksi vozila u Tuzlanskom kantonu </w:t>
            </w: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izm</w:t>
            </w:r>
            <w:r w:rsidR="00711DC4"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i</w:t>
            </w:r>
            <w:r w:rsidR="00B40898"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jeniti sljedeće podatke: </w:t>
            </w:r>
          </w:p>
          <w:p w14:paraId="30B90316" w14:textId="77777777" w:rsidR="00B40898" w:rsidRPr="0057484F" w:rsidRDefault="00B40898" w:rsidP="00BD406B">
            <w:pPr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</w:p>
          <w:p w14:paraId="6E5FF0F1" w14:textId="193DD321" w:rsidR="00864312" w:rsidRPr="0057484F" w:rsidRDefault="000606DC" w:rsidP="0057484F">
            <w:pPr>
              <w:jc w:val="both"/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</w:pP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Za Grad Tuzlu u 2018</w:t>
            </w:r>
            <w:r w:rsidR="0057484F"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.</w:t>
            </w: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godini umjesto broja 236 </w:t>
            </w:r>
            <w:r w:rsidR="0057484F"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navesti </w:t>
            </w:r>
            <w:r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broj </w:t>
            </w:r>
            <w:r w:rsid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>345, kao i poveć</w:t>
            </w:r>
            <w:bookmarkStart w:id="0" w:name="_GoBack"/>
            <w:bookmarkEnd w:id="0"/>
            <w:r w:rsidR="0029233F" w:rsidRPr="0057484F">
              <w:rPr>
                <w:rFonts w:ascii="Cambria" w:hAnsi="Cambria"/>
                <w:b w:val="0"/>
                <w:bCs w:val="0"/>
                <w:sz w:val="24"/>
                <w:szCs w:val="24"/>
                <w:lang w:val="hr-BA"/>
              </w:rPr>
              <w:t xml:space="preserve">ati ukupan broj taksi vozila na Tuzlanskom kantonu sa 400 na 509 taksi vozila. </w:t>
            </w:r>
          </w:p>
        </w:tc>
      </w:tr>
    </w:tbl>
    <w:p w14:paraId="53E9B5D3" w14:textId="77777777" w:rsidR="007C372C" w:rsidRPr="00711DC4" w:rsidRDefault="007C372C" w:rsidP="007C372C">
      <w:pPr>
        <w:rPr>
          <w:rFonts w:ascii="Cambria" w:hAnsi="Cambria"/>
          <w:color w:val="538135" w:themeColor="accent6" w:themeShade="BF"/>
          <w:sz w:val="24"/>
          <w:szCs w:val="24"/>
          <w:lang w:val="bs-Latn-BA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</w:pPr>
    </w:p>
    <w:sectPr w:rsidR="007C372C" w:rsidRPr="00711DC4" w:rsidSect="00711DC4">
      <w:headerReference w:type="default" r:id="rId7"/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FE3CE" w14:textId="77777777" w:rsidR="00CE4902" w:rsidRDefault="00CE4902" w:rsidP="00711DC4">
      <w:pPr>
        <w:spacing w:after="0" w:line="240" w:lineRule="auto"/>
      </w:pPr>
      <w:r>
        <w:separator/>
      </w:r>
    </w:p>
  </w:endnote>
  <w:endnote w:type="continuationSeparator" w:id="0">
    <w:p w14:paraId="19C242B5" w14:textId="77777777" w:rsidR="00CE4902" w:rsidRDefault="00CE4902" w:rsidP="0071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F8BBBD" w14:textId="77777777" w:rsidR="00CE4902" w:rsidRDefault="00CE4902" w:rsidP="00711DC4">
      <w:pPr>
        <w:spacing w:after="0" w:line="240" w:lineRule="auto"/>
      </w:pPr>
      <w:r>
        <w:separator/>
      </w:r>
    </w:p>
  </w:footnote>
  <w:footnote w:type="continuationSeparator" w:id="0">
    <w:p w14:paraId="415938D1" w14:textId="77777777" w:rsidR="00CE4902" w:rsidRDefault="00CE4902" w:rsidP="0071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34EC1" w14:textId="0C8A8C99" w:rsidR="00711DC4" w:rsidRDefault="00711DC4">
    <w:pPr>
      <w:pStyle w:val="Zaglavlje"/>
    </w:pPr>
    <w:r>
      <w:rPr>
        <w:noProof/>
        <w:sz w:val="28"/>
        <w:szCs w:val="28"/>
        <w:lang w:val="hr-HR" w:eastAsia="hr-HR"/>
      </w:rPr>
      <w:drawing>
        <wp:anchor distT="0" distB="0" distL="114300" distR="114300" simplePos="0" relativeHeight="251659264" behindDoc="0" locked="0" layoutInCell="1" allowOverlap="1" wp14:anchorId="3A408706" wp14:editId="7AD66785">
          <wp:simplePos x="0" y="0"/>
          <wp:positionH relativeFrom="column">
            <wp:posOffset>2615979</wp:posOffset>
          </wp:positionH>
          <wp:positionV relativeFrom="paragraph">
            <wp:posOffset>166370</wp:posOffset>
          </wp:positionV>
          <wp:extent cx="441325" cy="490220"/>
          <wp:effectExtent l="0" t="0" r="0" b="508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1325" cy="490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2C"/>
    <w:rsid w:val="00017479"/>
    <w:rsid w:val="000606DC"/>
    <w:rsid w:val="001D4B31"/>
    <w:rsid w:val="001D5996"/>
    <w:rsid w:val="0029233F"/>
    <w:rsid w:val="004A7510"/>
    <w:rsid w:val="005457D4"/>
    <w:rsid w:val="0056632C"/>
    <w:rsid w:val="0057484F"/>
    <w:rsid w:val="00711DC4"/>
    <w:rsid w:val="00763174"/>
    <w:rsid w:val="007C372C"/>
    <w:rsid w:val="00864312"/>
    <w:rsid w:val="00B14C1E"/>
    <w:rsid w:val="00B40898"/>
    <w:rsid w:val="00CE4902"/>
    <w:rsid w:val="00DA4376"/>
    <w:rsid w:val="00F6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5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C3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3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7C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Obinatablica"/>
    <w:uiPriority w:val="50"/>
    <w:rsid w:val="007C37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Obinatablica"/>
    <w:uiPriority w:val="50"/>
    <w:rsid w:val="007C37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Referencakomentara">
    <w:name w:val="annotation reference"/>
    <w:uiPriority w:val="99"/>
    <w:semiHidden/>
    <w:unhideWhenUsed/>
    <w:rsid w:val="00864312"/>
    <w:rPr>
      <w:sz w:val="16"/>
      <w:szCs w:val="16"/>
    </w:rPr>
  </w:style>
  <w:style w:type="paragraph" w:customStyle="1" w:styleId="Default">
    <w:name w:val="Default"/>
    <w:rsid w:val="008643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komentara">
    <w:name w:val="annotation text"/>
    <w:basedOn w:val="Normal"/>
    <w:link w:val="TekstkomentaraChar"/>
    <w:uiPriority w:val="99"/>
    <w:unhideWhenUsed/>
    <w:rsid w:val="0086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643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4312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11D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character" w:customStyle="1" w:styleId="NaslovChar">
    <w:name w:val="Naslov Char"/>
    <w:basedOn w:val="Zadanifontodlomka"/>
    <w:link w:val="Naslov"/>
    <w:uiPriority w:val="10"/>
    <w:rsid w:val="00711DC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table" w:customStyle="1" w:styleId="GridTable3Accent1">
    <w:name w:val="Grid Table 3 Accent 1"/>
    <w:basedOn w:val="Obinatablica"/>
    <w:uiPriority w:val="48"/>
    <w:rsid w:val="00711DC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2Accent1">
    <w:name w:val="Grid Table 2 Accent 1"/>
    <w:basedOn w:val="Obinatablica"/>
    <w:uiPriority w:val="47"/>
    <w:rsid w:val="00711DC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Accent5">
    <w:name w:val="Grid Table 1 Light Accent 5"/>
    <w:basedOn w:val="Obinatablica"/>
    <w:uiPriority w:val="46"/>
    <w:rsid w:val="00711DC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1">
    <w:name w:val="Grid Table 6 Colorful Accent 1"/>
    <w:basedOn w:val="Obinatablica"/>
    <w:uiPriority w:val="51"/>
    <w:rsid w:val="00711DC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1DC4"/>
  </w:style>
  <w:style w:type="paragraph" w:styleId="Podnoje">
    <w:name w:val="footer"/>
    <w:basedOn w:val="Normal"/>
    <w:link w:val="Podnoje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1DC4"/>
  </w:style>
  <w:style w:type="table" w:customStyle="1" w:styleId="GridTable3Accent6">
    <w:name w:val="Grid Table 3 Accent 6"/>
    <w:basedOn w:val="Obinatablica"/>
    <w:uiPriority w:val="48"/>
    <w:rsid w:val="005457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2Accent6">
    <w:name w:val="Grid Table 2 Accent 6"/>
    <w:basedOn w:val="Obinatablica"/>
    <w:uiPriority w:val="47"/>
    <w:rsid w:val="005457D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C3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C3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7C3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5">
    <w:name w:val="Grid Table 5 Dark Accent 5"/>
    <w:basedOn w:val="Obinatablica"/>
    <w:uiPriority w:val="50"/>
    <w:rsid w:val="007C37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Obinatablica"/>
    <w:uiPriority w:val="50"/>
    <w:rsid w:val="007C37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Referencakomentara">
    <w:name w:val="annotation reference"/>
    <w:uiPriority w:val="99"/>
    <w:semiHidden/>
    <w:unhideWhenUsed/>
    <w:rsid w:val="00864312"/>
    <w:rPr>
      <w:sz w:val="16"/>
      <w:szCs w:val="16"/>
    </w:rPr>
  </w:style>
  <w:style w:type="paragraph" w:customStyle="1" w:styleId="Default">
    <w:name w:val="Default"/>
    <w:rsid w:val="008643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styleId="Tekstkomentara">
    <w:name w:val="annotation text"/>
    <w:basedOn w:val="Normal"/>
    <w:link w:val="TekstkomentaraChar"/>
    <w:uiPriority w:val="99"/>
    <w:unhideWhenUsed/>
    <w:rsid w:val="0086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643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4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4312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711D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character" w:customStyle="1" w:styleId="NaslovChar">
    <w:name w:val="Naslov Char"/>
    <w:basedOn w:val="Zadanifontodlomka"/>
    <w:link w:val="Naslov"/>
    <w:uiPriority w:val="10"/>
    <w:rsid w:val="00711DC4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hr-HR" w:eastAsia="hr-HR"/>
    </w:rPr>
  </w:style>
  <w:style w:type="table" w:customStyle="1" w:styleId="GridTable3Accent1">
    <w:name w:val="Grid Table 3 Accent 1"/>
    <w:basedOn w:val="Obinatablica"/>
    <w:uiPriority w:val="48"/>
    <w:rsid w:val="00711DC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2Accent1">
    <w:name w:val="Grid Table 2 Accent 1"/>
    <w:basedOn w:val="Obinatablica"/>
    <w:uiPriority w:val="47"/>
    <w:rsid w:val="00711DC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1LightAccent5">
    <w:name w:val="Grid Table 1 Light Accent 5"/>
    <w:basedOn w:val="Obinatablica"/>
    <w:uiPriority w:val="46"/>
    <w:rsid w:val="00711DC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1">
    <w:name w:val="Grid Table 6 Colorful Accent 1"/>
    <w:basedOn w:val="Obinatablica"/>
    <w:uiPriority w:val="51"/>
    <w:rsid w:val="00711DC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Zaglavlje">
    <w:name w:val="header"/>
    <w:basedOn w:val="Normal"/>
    <w:link w:val="Zaglavlje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1DC4"/>
  </w:style>
  <w:style w:type="paragraph" w:styleId="Podnoje">
    <w:name w:val="footer"/>
    <w:basedOn w:val="Normal"/>
    <w:link w:val="PodnojeChar"/>
    <w:uiPriority w:val="99"/>
    <w:unhideWhenUsed/>
    <w:rsid w:val="0071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1DC4"/>
  </w:style>
  <w:style w:type="table" w:customStyle="1" w:styleId="GridTable3Accent6">
    <w:name w:val="Grid Table 3 Accent 6"/>
    <w:basedOn w:val="Obinatablica"/>
    <w:uiPriority w:val="48"/>
    <w:rsid w:val="005457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2Accent6">
    <w:name w:val="Grid Table 2 Accent 6"/>
    <w:basedOn w:val="Obinatablica"/>
    <w:uiPriority w:val="47"/>
    <w:rsid w:val="005457D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Almir</dc:creator>
  <cp:lastModifiedBy>Hewlett-Packard Company</cp:lastModifiedBy>
  <cp:revision>3</cp:revision>
  <cp:lastPrinted>2021-01-22T12:26:00Z</cp:lastPrinted>
  <dcterms:created xsi:type="dcterms:W3CDTF">2021-01-22T13:02:00Z</dcterms:created>
  <dcterms:modified xsi:type="dcterms:W3CDTF">2021-01-22T13:04:00Z</dcterms:modified>
</cp:coreProperties>
</file>